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4DFDFD64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</w:t>
      </w:r>
      <w:r w:rsidR="008F10A0">
        <w:rPr>
          <w:b/>
          <w:caps/>
        </w:rPr>
        <w:t>380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68E9A70F" w14:textId="361F82B0" w:rsidR="00990552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PETITION </w:t>
            </w:r>
            <w:r w:rsidR="00986B0D">
              <w:rPr>
                <w:b/>
                <w:szCs w:val="20"/>
              </w:rPr>
              <w:t xml:space="preserve">OF </w:t>
            </w:r>
            <w:r>
              <w:rPr>
                <w:b/>
                <w:szCs w:val="20"/>
              </w:rPr>
              <w:t>SWWC UTILITIES, INC.</w:t>
            </w:r>
          </w:p>
          <w:p w14:paraId="71E565B0" w14:textId="0F89FBC9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DBA HORNSBY BEND UTILITY </w:t>
            </w:r>
          </w:p>
          <w:p w14:paraId="3B8CF92E" w14:textId="39DCD3BB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COMPANY, INC. AND CITY OF </w:t>
            </w:r>
          </w:p>
          <w:p w14:paraId="5A5E1334" w14:textId="263F3AB2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AUSTIN FOR APPROVAL OF</w:t>
            </w:r>
          </w:p>
          <w:p w14:paraId="62BB93DB" w14:textId="2C2855E1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SERVICE AREA CONTRACT UNDER</w:t>
            </w:r>
          </w:p>
          <w:p w14:paraId="6D08F6B5" w14:textId="77777777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TEXAS WATER CODE </w:t>
            </w:r>
            <w:r w:rsidR="00EA68A3" w:rsidRPr="00550E46">
              <w:rPr>
                <w:b/>
                <w:szCs w:val="20"/>
              </w:rPr>
              <w:t>§</w:t>
            </w:r>
            <w:r w:rsidR="00EA68A3">
              <w:rPr>
                <w:b/>
                <w:szCs w:val="20"/>
              </w:rPr>
              <w:t xml:space="preserve"> 13.248 AND TO AMEND CERTIFICATES </w:t>
            </w:r>
            <w:r w:rsidR="00990552">
              <w:rPr>
                <w:b/>
                <w:szCs w:val="20"/>
              </w:rPr>
              <w:t xml:space="preserve">OF CONVENIENCE </w:t>
            </w:r>
            <w:r w:rsidR="00EA68A3">
              <w:rPr>
                <w:b/>
                <w:szCs w:val="20"/>
              </w:rPr>
              <w:t xml:space="preserve">AND NECESSITY IN </w:t>
            </w:r>
          </w:p>
          <w:p w14:paraId="0EA918BD" w14:textId="05DA9CDB" w:rsidR="00EA68A3" w:rsidRP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TRAVIS</w:t>
            </w:r>
            <w:r w:rsidR="00EA68A3">
              <w:rPr>
                <w:b/>
                <w:szCs w:val="20"/>
              </w:rPr>
              <w:t xml:space="preserve"> COUNTY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17B04CB" w14:textId="170AC4C5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C05B59">
        <w:rPr>
          <w:b/>
          <w:caps/>
        </w:rPr>
        <w:t xml:space="preserve">UNOPPOSED </w:t>
      </w:r>
      <w:r>
        <w:rPr>
          <w:b/>
          <w:caps/>
        </w:rPr>
        <w:t>RE</w:t>
      </w:r>
      <w:r w:rsidR="006477A0">
        <w:rPr>
          <w:b/>
          <w:caps/>
        </w:rPr>
        <w:t>quest for extension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172BFFF9" w:rsidR="00EA68A3" w:rsidRDefault="00EA68A3" w:rsidP="0036539D">
      <w:pPr>
        <w:spacing w:after="0"/>
      </w:pPr>
      <w:r>
        <w:t xml:space="preserve">On </w:t>
      </w:r>
      <w:r w:rsidR="0036539D">
        <w:t xml:space="preserve">August 2, 2021, SWWC Utilities, Inc. dba Hornsby Bend Utility Company, Inc. (HBUC) and the City of Austin (collectively, Applicants) filed an application for approval of a service area contract under Texas Water </w:t>
      </w:r>
      <w:r w:rsidR="00DF0C40">
        <w:t xml:space="preserve">(TWC)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13.248, and to </w:t>
      </w:r>
      <w:r w:rsidRPr="00EE302F">
        <w:t>amend</w:t>
      </w:r>
      <w:r w:rsidR="0036539D">
        <w:t xml:space="preserve"> </w:t>
      </w:r>
      <w:r w:rsidRPr="00F86C70">
        <w:t>certificate</w:t>
      </w:r>
      <w:r w:rsidR="00C05B59">
        <w:t>s</w:t>
      </w:r>
      <w:r w:rsidRPr="00F86C70">
        <w:t xml:space="preserve"> of convenience and necessity </w:t>
      </w:r>
      <w:r>
        <w:t xml:space="preserve">in </w:t>
      </w:r>
      <w:r w:rsidR="0036539D">
        <w:t>Travis</w:t>
      </w:r>
      <w:r>
        <w:t xml:space="preserve"> County. </w:t>
      </w:r>
    </w:p>
    <w:p w14:paraId="186CA152" w14:textId="2E3A3F18" w:rsidR="00E41B94" w:rsidRDefault="00EA68A3" w:rsidP="00EA68A3">
      <w:pPr>
        <w:spacing w:after="0"/>
        <w:ind w:firstLine="0"/>
      </w:pPr>
      <w:r>
        <w:tab/>
        <w:t xml:space="preserve">On </w:t>
      </w:r>
      <w:r w:rsidR="009B3AEA">
        <w:t>August 4</w:t>
      </w:r>
      <w:r>
        <w:t xml:space="preserve">, 2021, the administrative law judge (ALJ) </w:t>
      </w:r>
      <w:r w:rsidR="00DF0C40">
        <w:t>fil</w:t>
      </w:r>
      <w:r>
        <w:t>ed Order No. 1</w:t>
      </w:r>
      <w:r w:rsidR="006477A0">
        <w:t>,</w:t>
      </w:r>
      <w:r>
        <w:t xml:space="preserve"> requiring</w:t>
      </w:r>
      <w:r w:rsidR="00DF0C40">
        <w:t xml:space="preserve"> </w:t>
      </w:r>
      <w:r>
        <w:t>Staff</w:t>
      </w:r>
      <w:r w:rsidR="00DF0C40">
        <w:t xml:space="preserve"> of the Public Utility Commission of Texas (Staff)</w:t>
      </w:r>
      <w:r>
        <w:t xml:space="preserve"> to file comments on the administrative completeness of the application </w:t>
      </w:r>
      <w:r w:rsidR="009B3AEA">
        <w:t xml:space="preserve">and </w:t>
      </w:r>
      <w:r w:rsidR="002E7FDC">
        <w:t>proposed</w:t>
      </w:r>
      <w:r w:rsidR="009B3AEA">
        <w:t xml:space="preserve"> notice</w:t>
      </w:r>
      <w:r w:rsidR="002E7FDC">
        <w:t xml:space="preserve"> along with a proposed procedural schedule</w:t>
      </w:r>
      <w:r w:rsidR="009B3AEA">
        <w:t xml:space="preserve"> by Sept</w:t>
      </w:r>
      <w:r w:rsidR="002E7FDC">
        <w:t xml:space="preserve">ember </w:t>
      </w:r>
      <w:r w:rsidR="006477A0">
        <w:t>1, 2021</w:t>
      </w:r>
      <w:r>
        <w:t xml:space="preserve">. Therefore, this pleading is timely filed. </w:t>
      </w:r>
    </w:p>
    <w:p w14:paraId="0B934C6C" w14:textId="77777777" w:rsidR="00932944" w:rsidRDefault="00932944" w:rsidP="00EA68A3">
      <w:pPr>
        <w:spacing w:after="0"/>
        <w:ind w:firstLine="0"/>
      </w:pPr>
    </w:p>
    <w:p w14:paraId="49604282" w14:textId="0B614E93" w:rsidR="00EA68A3" w:rsidRPr="00B80CFF" w:rsidRDefault="006477A0" w:rsidP="00DF0C40">
      <w:pPr>
        <w:keepNext w:val="0"/>
        <w:widowControl w:val="0"/>
        <w:numPr>
          <w:ilvl w:val="0"/>
          <w:numId w:val="1"/>
        </w:numPr>
        <w:spacing w:after="0"/>
        <w:jc w:val="center"/>
        <w:rPr>
          <w:b/>
          <w:bCs/>
        </w:rPr>
      </w:pPr>
      <w:r>
        <w:rPr>
          <w:b/>
          <w:bCs/>
        </w:rPr>
        <w:t>REQUEST FOR EXTENSION</w:t>
      </w:r>
    </w:p>
    <w:p w14:paraId="2A083B8C" w14:textId="1145E5DD" w:rsidR="00E41B94" w:rsidRDefault="006477A0" w:rsidP="001F538E">
      <w:r>
        <w:t xml:space="preserve">In accordance with 16 Texas Administrative Code § 22.4(b), Staff may request that the time allowed for filing any documents be extended for good cause. Staff </w:t>
      </w:r>
      <w:r w:rsidR="00C05B59">
        <w:t xml:space="preserve">has reached out to the Applicants and </w:t>
      </w:r>
      <w:r>
        <w:t>requests additional time to review the application</w:t>
      </w:r>
      <w:r w:rsidR="002C2D72">
        <w:t xml:space="preserve"> and to determine how to proceed with this </w:t>
      </w:r>
      <w:r w:rsidR="00070846">
        <w:t>application</w:t>
      </w:r>
      <w:r>
        <w:t xml:space="preserve">. Accordingly, Staff requests that its deadline </w:t>
      </w:r>
      <w:r w:rsidR="00262A70">
        <w:t xml:space="preserve">to file comments on the administrative completeness of the application and proposed notice along with a proposed procedural schedule </w:t>
      </w:r>
      <w:r>
        <w:t>be extended t</w:t>
      </w:r>
      <w:r w:rsidR="00CB23E4">
        <w:t>o</w:t>
      </w:r>
      <w:r w:rsidR="002C2D72">
        <w:t xml:space="preserve"> September 17, 2021</w:t>
      </w:r>
      <w:r>
        <w:t>.</w:t>
      </w:r>
      <w:r w:rsidR="00A7771A">
        <w:t xml:space="preserve"> The Applicants are unopposed to Staff’s request for extension.</w:t>
      </w:r>
    </w:p>
    <w:p w14:paraId="54417AF8" w14:textId="77777777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0D4DAA0" w14:textId="3987568B" w:rsidR="00F267C4" w:rsidRDefault="00F267C4" w:rsidP="00F267C4">
      <w:pPr>
        <w:keepNext w:val="0"/>
        <w:spacing w:after="0"/>
        <w:ind w:firstLine="0"/>
        <w:outlineLvl w:val="9"/>
      </w:pPr>
      <w:r>
        <w:tab/>
        <w:t>Staff</w:t>
      </w:r>
      <w:r w:rsidR="00CB23E4">
        <w:t xml:space="preserve"> respectfully requests an order </w:t>
      </w:r>
      <w:r w:rsidR="00070846">
        <w:t xml:space="preserve">extending Staff’s deadline to file comments on the administrative completeness of the application and proposed notice along with a proposed procedural schedule be extended to September 17, 2021. </w:t>
      </w:r>
    </w:p>
    <w:p w14:paraId="180FE239" w14:textId="77777777" w:rsidR="00E41B94" w:rsidRDefault="00E41B94" w:rsidP="00F267C4">
      <w:pPr>
        <w:keepNext w:val="0"/>
        <w:spacing w:after="0"/>
        <w:ind w:firstLine="0"/>
        <w:outlineLvl w:val="9"/>
      </w:pPr>
    </w:p>
    <w:p w14:paraId="54D10B4A" w14:textId="1BADFB02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932944">
        <w:rPr>
          <w:noProof/>
        </w:rPr>
        <w:t>September 1, 2021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19B43BED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Rashmin J. Asher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7130395E" w14:textId="4B9A6358" w:rsidR="00C05B59" w:rsidRDefault="00F267C4" w:rsidP="001F538E">
      <w:pPr>
        <w:keepNext w:val="0"/>
        <w:spacing w:after="0" w:line="240" w:lineRule="auto"/>
        <w:ind w:firstLine="0"/>
        <w:outlineLvl w:val="9"/>
        <w:rPr>
          <w:b/>
          <w:caps/>
        </w:rPr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77D99C71" w14:textId="77777777" w:rsidR="00C05B59" w:rsidRDefault="00C05B59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A5896E2" w14:textId="77777777" w:rsidR="00C05B59" w:rsidRDefault="00C05B59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5C56A63" w14:textId="72538D1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52</w:t>
      </w:r>
      <w:r w:rsidR="00CB23E4">
        <w:rPr>
          <w:b/>
          <w:caps/>
        </w:rPr>
        <w:t>380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40067BE9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932944">
        <w:rPr>
          <w:noProof/>
        </w:rPr>
        <w:t>September 1,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5B8A6" w14:textId="77777777" w:rsidR="00A50A5B" w:rsidRDefault="00A50A5B">
      <w:pPr>
        <w:spacing w:after="0" w:line="240" w:lineRule="auto"/>
      </w:pPr>
      <w:r>
        <w:separator/>
      </w:r>
    </w:p>
  </w:endnote>
  <w:endnote w:type="continuationSeparator" w:id="0">
    <w:p w14:paraId="7353BCFC" w14:textId="77777777" w:rsidR="00A50A5B" w:rsidRDefault="00A5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932944" w:rsidP="008016FB">
    <w:pPr>
      <w:pStyle w:val="Footer"/>
    </w:pPr>
  </w:p>
  <w:p w14:paraId="2F9DE2CC" w14:textId="77777777" w:rsidR="00071BFA" w:rsidRDefault="00932944" w:rsidP="008016FB"/>
  <w:p w14:paraId="57127730" w14:textId="77777777" w:rsidR="00071BFA" w:rsidRDefault="00932944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932944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900D" w14:textId="77777777" w:rsidR="00A50A5B" w:rsidRDefault="00A50A5B">
      <w:pPr>
        <w:spacing w:after="0" w:line="240" w:lineRule="auto"/>
      </w:pPr>
      <w:r>
        <w:separator/>
      </w:r>
    </w:p>
  </w:footnote>
  <w:footnote w:type="continuationSeparator" w:id="0">
    <w:p w14:paraId="5AD3F47F" w14:textId="77777777" w:rsidR="00A50A5B" w:rsidRDefault="00A50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24844F4A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70846"/>
    <w:rsid w:val="001F538E"/>
    <w:rsid w:val="0022117E"/>
    <w:rsid w:val="00262A70"/>
    <w:rsid w:val="002C2D72"/>
    <w:rsid w:val="002E7FDC"/>
    <w:rsid w:val="0036539D"/>
    <w:rsid w:val="003F5C7C"/>
    <w:rsid w:val="00497A50"/>
    <w:rsid w:val="0054143D"/>
    <w:rsid w:val="00543B69"/>
    <w:rsid w:val="00575847"/>
    <w:rsid w:val="006434F1"/>
    <w:rsid w:val="006477A0"/>
    <w:rsid w:val="00663829"/>
    <w:rsid w:val="006E67FB"/>
    <w:rsid w:val="00743394"/>
    <w:rsid w:val="007E76D8"/>
    <w:rsid w:val="008612EB"/>
    <w:rsid w:val="008C00EA"/>
    <w:rsid w:val="008F10A0"/>
    <w:rsid w:val="00932944"/>
    <w:rsid w:val="00986B0D"/>
    <w:rsid w:val="00990552"/>
    <w:rsid w:val="009B3AEA"/>
    <w:rsid w:val="009E5603"/>
    <w:rsid w:val="009F4F95"/>
    <w:rsid w:val="00A50A5B"/>
    <w:rsid w:val="00A7771A"/>
    <w:rsid w:val="00B44084"/>
    <w:rsid w:val="00B456C2"/>
    <w:rsid w:val="00BB7505"/>
    <w:rsid w:val="00C05B59"/>
    <w:rsid w:val="00CB23E4"/>
    <w:rsid w:val="00D44C13"/>
    <w:rsid w:val="00DF0C40"/>
    <w:rsid w:val="00E41B94"/>
    <w:rsid w:val="00E56D36"/>
    <w:rsid w:val="00E71664"/>
    <w:rsid w:val="00EA68A3"/>
    <w:rsid w:val="00F267C4"/>
    <w:rsid w:val="00F35588"/>
    <w:rsid w:val="00F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2021-09-01T15:20:00Z</dcterms:created>
  <dcterms:modified xsi:type="dcterms:W3CDTF">2021-09-01T17:15:00Z</dcterms:modified>
</cp:coreProperties>
</file>